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167B3" w14:textId="776C515E" w:rsidR="000F7F23" w:rsidRPr="00227FFC" w:rsidRDefault="00227FFC" w:rsidP="00227FFC">
      <w:pPr>
        <w:spacing w:line="560" w:lineRule="exact"/>
        <w:ind w:firstLineChars="0" w:firstLine="0"/>
        <w:rPr>
          <w:rFonts w:cs="宋体"/>
          <w:b/>
          <w:bCs/>
          <w:sz w:val="28"/>
          <w:szCs w:val="28"/>
        </w:rPr>
      </w:pPr>
      <w:r w:rsidRPr="00227FFC">
        <w:rPr>
          <w:rFonts w:cs="宋体" w:hint="eastAsia"/>
          <w:b/>
          <w:bCs/>
          <w:sz w:val="28"/>
          <w:szCs w:val="28"/>
        </w:rPr>
        <w:t>附件：</w:t>
      </w:r>
    </w:p>
    <w:p w14:paraId="4CB9F54C" w14:textId="77777777" w:rsidR="00227FFC" w:rsidRPr="00227FFC" w:rsidRDefault="00227FFC" w:rsidP="00227FFC">
      <w:pPr>
        <w:pStyle w:val="a0"/>
        <w:spacing w:before="156" w:after="156"/>
        <w:rPr>
          <w:rFonts w:hint="eastAsia"/>
        </w:rPr>
      </w:pPr>
    </w:p>
    <w:tbl>
      <w:tblPr>
        <w:tblW w:w="9328" w:type="dxa"/>
        <w:tblInd w:w="93" w:type="dxa"/>
        <w:tblLook w:val="04A0" w:firstRow="1" w:lastRow="0" w:firstColumn="1" w:lastColumn="0" w:noHBand="0" w:noVBand="1"/>
      </w:tblPr>
      <w:tblGrid>
        <w:gridCol w:w="457"/>
        <w:gridCol w:w="2386"/>
        <w:gridCol w:w="628"/>
        <w:gridCol w:w="14"/>
        <w:gridCol w:w="1096"/>
        <w:gridCol w:w="14"/>
        <w:gridCol w:w="3580"/>
        <w:gridCol w:w="14"/>
        <w:gridCol w:w="1130"/>
        <w:gridCol w:w="11"/>
      </w:tblGrid>
      <w:tr w:rsidR="000F7F23" w14:paraId="434642FC" w14:textId="77777777" w:rsidTr="00227FFC">
        <w:trPr>
          <w:gridAfter w:val="1"/>
          <w:wAfter w:w="11" w:type="dxa"/>
          <w:trHeight w:val="241"/>
        </w:trPr>
        <w:tc>
          <w:tcPr>
            <w:tcW w:w="931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09ACBFC9" w14:textId="77777777" w:rsidR="000F7F23" w:rsidRDefault="004C229E">
            <w:pPr>
              <w:widowControl/>
              <w:spacing w:line="240" w:lineRule="auto"/>
              <w:ind w:firstLineChars="0" w:firstLine="562"/>
              <w:jc w:val="center"/>
              <w:rPr>
                <w:rFonts w:cs="宋体"/>
                <w:b/>
                <w:bCs/>
                <w:kern w:val="0"/>
                <w:szCs w:val="28"/>
              </w:rPr>
            </w:pPr>
            <w:r>
              <w:rPr>
                <w:rFonts w:cs="宋体" w:hint="eastAsia"/>
                <w:b/>
                <w:bCs/>
                <w:kern w:val="0"/>
                <w:szCs w:val="28"/>
              </w:rPr>
              <w:t>意向合作方申请表</w:t>
            </w:r>
          </w:p>
        </w:tc>
      </w:tr>
      <w:tr w:rsidR="000F7F23" w14:paraId="6BB6C4E8" w14:textId="77777777" w:rsidTr="00227FFC">
        <w:trPr>
          <w:gridAfter w:val="1"/>
          <w:wAfter w:w="11" w:type="dxa"/>
          <w:trHeight w:val="241"/>
        </w:trPr>
        <w:tc>
          <w:tcPr>
            <w:tcW w:w="931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79848387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  <w:szCs w:val="28"/>
              </w:rPr>
            </w:pPr>
            <w:r>
              <w:rPr>
                <w:rFonts w:cs="宋体" w:hint="eastAsia"/>
                <w:b/>
                <w:bCs/>
                <w:kern w:val="0"/>
                <w:szCs w:val="28"/>
              </w:rPr>
              <w:t>编号：                                                  申请日期：</w:t>
            </w:r>
          </w:p>
        </w:tc>
      </w:tr>
      <w:tr w:rsidR="000F7F23" w14:paraId="26271480" w14:textId="77777777" w:rsidTr="00227FFC">
        <w:trPr>
          <w:gridAfter w:val="1"/>
          <w:wAfter w:w="11" w:type="dxa"/>
          <w:trHeight w:val="231"/>
        </w:trPr>
        <w:tc>
          <w:tcPr>
            <w:tcW w:w="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CE3A7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b/>
                <w:bCs/>
                <w:kern w:val="0"/>
              </w:rPr>
            </w:pPr>
            <w:r>
              <w:rPr>
                <w:rFonts w:cs="宋体" w:hint="eastAsia"/>
                <w:b/>
                <w:bCs/>
                <w:kern w:val="0"/>
              </w:rPr>
              <w:t>客</w:t>
            </w:r>
            <w:r>
              <w:rPr>
                <w:rFonts w:cs="宋体" w:hint="eastAsia"/>
                <w:b/>
                <w:bCs/>
                <w:kern w:val="0"/>
              </w:rPr>
              <w:br/>
              <w:t>户</w:t>
            </w:r>
            <w:r>
              <w:rPr>
                <w:rFonts w:cs="宋体" w:hint="eastAsia"/>
                <w:b/>
                <w:bCs/>
                <w:kern w:val="0"/>
              </w:rPr>
              <w:br/>
              <w:t>信</w:t>
            </w:r>
            <w:r>
              <w:rPr>
                <w:rFonts w:cs="宋体" w:hint="eastAsia"/>
                <w:b/>
                <w:bCs/>
                <w:kern w:val="0"/>
              </w:rPr>
              <w:br/>
              <w:t>息</w:t>
            </w:r>
          </w:p>
        </w:tc>
        <w:tc>
          <w:tcPr>
            <w:tcW w:w="88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662BF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cs="宋体" w:hint="eastAsia"/>
                <w:b/>
                <w:bCs/>
                <w:kern w:val="0"/>
                <w:sz w:val="22"/>
                <w:szCs w:val="22"/>
              </w:rPr>
              <w:t>一、企业基本信息</w:t>
            </w:r>
          </w:p>
        </w:tc>
      </w:tr>
      <w:tr w:rsidR="000F7F23" w14:paraId="750C356C" w14:textId="77777777" w:rsidTr="00227FFC">
        <w:trPr>
          <w:gridAfter w:val="1"/>
          <w:wAfter w:w="14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A478B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77F8D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53F2E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5A465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企业类型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BE0AAFA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016D7EDA" w14:textId="77777777" w:rsidTr="00227FFC">
        <w:trPr>
          <w:gridAfter w:val="1"/>
          <w:wAfter w:w="12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A7322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FC5C7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企业地址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348D2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449AFE39" w14:textId="77777777" w:rsidTr="00227FFC">
        <w:trPr>
          <w:gridAfter w:val="1"/>
          <w:wAfter w:w="14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82D83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6DCE6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注册资本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52E7B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51719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成立时间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401EF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10DC081E" w14:textId="77777777" w:rsidTr="00227FFC">
        <w:trPr>
          <w:gridAfter w:val="1"/>
          <w:wAfter w:w="14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7A6BA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3F520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员工人数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FB85E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10F624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关联企业(包括母公司/同一实际控制人下的企业)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FB6FD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51128B17" w14:textId="77777777" w:rsidTr="00227FFC">
        <w:trPr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01248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A3484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近两年与我司交易额</w:t>
            </w: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D7610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6E994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B9B38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以往履约情况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EA5FC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69FF5E49" w14:textId="77777777" w:rsidTr="00227FFC">
        <w:trPr>
          <w:gridAfter w:val="1"/>
          <w:wAfter w:w="12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EC354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83C6A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企业主要股东及持股比例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2929C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604D5994" w14:textId="77777777" w:rsidTr="00227FFC">
        <w:trPr>
          <w:gridAfter w:val="1"/>
          <w:wAfter w:w="12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0FAC7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31591E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企业来源及我司对其熟悉度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34AFE9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2429378D" w14:textId="77777777" w:rsidTr="00227FFC">
        <w:trPr>
          <w:gridAfter w:val="1"/>
          <w:wAfter w:w="14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27E1A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5C5E2C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业务员是否实地走访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596B2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C32D43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企业是否涉及诉讼、仲裁等法律纠纷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C5442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6E0ADFC6" w14:textId="77777777" w:rsidTr="00227FFC">
        <w:trPr>
          <w:gridAfter w:val="1"/>
          <w:wAfter w:w="12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4F250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0DBF3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企业经营范围及经营历史简述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DD2E0E8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10BDF075" w14:textId="77777777" w:rsidTr="00227FFC">
        <w:trPr>
          <w:gridAfter w:val="1"/>
          <w:wAfter w:w="12" w:type="dxa"/>
          <w:trHeight w:val="347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79150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CE7093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企业主要股东/实际控制人的背景，多元化投资情况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2C167F5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545C47FF" w14:textId="77777777" w:rsidTr="00227FFC">
        <w:trPr>
          <w:gridAfter w:val="1"/>
          <w:wAfter w:w="11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E72CC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88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6E216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cs="宋体" w:hint="eastAsia"/>
                <w:b/>
                <w:bCs/>
                <w:kern w:val="0"/>
                <w:sz w:val="22"/>
                <w:szCs w:val="22"/>
              </w:rPr>
              <w:t>二、生产经营情况</w:t>
            </w:r>
          </w:p>
        </w:tc>
      </w:tr>
      <w:tr w:rsidR="000F7F23" w14:paraId="30C9C54A" w14:textId="77777777" w:rsidTr="00227FFC">
        <w:trPr>
          <w:gridAfter w:val="1"/>
          <w:wAfter w:w="14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2F1F4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90231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产能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60904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4918E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生产线开工率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80C9C7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7784E7B6" w14:textId="77777777" w:rsidTr="00227FFC">
        <w:trPr>
          <w:gridAfter w:val="1"/>
          <w:wAfter w:w="12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2743C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51FF28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自有土地/厂房面积及价值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687CE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044875AD" w14:textId="77777777" w:rsidTr="00227FFC">
        <w:trPr>
          <w:gridAfter w:val="1"/>
          <w:wAfter w:w="14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A3750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8DE31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主要生产设备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A0C761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0DBC51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库存情况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FE2E70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49CFE831" w14:textId="77777777" w:rsidTr="00227FFC">
        <w:trPr>
          <w:gridAfter w:val="1"/>
          <w:wAfter w:w="12" w:type="dxa"/>
          <w:trHeight w:val="312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73268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B5A156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生产工艺、技术及成本优势</w:t>
            </w:r>
          </w:p>
        </w:tc>
        <w:tc>
          <w:tcPr>
            <w:tcW w:w="584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B4D43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60210E91" w14:textId="77777777" w:rsidTr="00227FFC">
        <w:trPr>
          <w:gridAfter w:val="1"/>
          <w:wAfter w:w="12" w:type="dxa"/>
          <w:trHeight w:val="312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B8C5F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14F9EA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584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C48B4F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F7F23" w14:paraId="375D59F3" w14:textId="77777777" w:rsidTr="00227FFC">
        <w:trPr>
          <w:gridAfter w:val="1"/>
          <w:wAfter w:w="12" w:type="dxa"/>
          <w:trHeight w:val="328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8CBB5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0EBC255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主要销售区域、行业和客户范围等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F8B2028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10333AD1" w14:textId="77777777" w:rsidTr="00227FFC">
        <w:trPr>
          <w:gridAfter w:val="1"/>
          <w:wAfter w:w="14" w:type="dxa"/>
          <w:trHeight w:val="444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09AB1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B42DB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前三大主要客户及销售占比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09B21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F5C3D73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主要销售结算方式（款到发货、赊销、携款提货等及各</w:t>
            </w:r>
            <w:proofErr w:type="gramStart"/>
            <w:r>
              <w:rPr>
                <w:rFonts w:cs="宋体" w:hint="eastAsia"/>
                <w:kern w:val="0"/>
                <w:sz w:val="20"/>
                <w:szCs w:val="20"/>
              </w:rPr>
              <w:t>类方式</w:t>
            </w:r>
            <w:proofErr w:type="gramEnd"/>
            <w:r>
              <w:rPr>
                <w:rFonts w:cs="宋体" w:hint="eastAsia"/>
                <w:kern w:val="0"/>
                <w:sz w:val="20"/>
                <w:szCs w:val="20"/>
              </w:rPr>
              <w:t>占比）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E0CF0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44F81A39" w14:textId="77777777" w:rsidTr="00227FFC">
        <w:trPr>
          <w:gridAfter w:val="1"/>
          <w:wAfter w:w="14" w:type="dxa"/>
          <w:trHeight w:val="492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41F6C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62E40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前三大主要供应商及</w:t>
            </w:r>
            <w:proofErr w:type="gramStart"/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采购占</w:t>
            </w:r>
            <w:proofErr w:type="gramEnd"/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比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93A0B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34AE50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主要采购结算方式（货到付款、预付款、携款提货等及各</w:t>
            </w:r>
            <w:proofErr w:type="gramStart"/>
            <w:r>
              <w:rPr>
                <w:rFonts w:cs="宋体" w:hint="eastAsia"/>
                <w:kern w:val="0"/>
                <w:sz w:val="20"/>
                <w:szCs w:val="20"/>
              </w:rPr>
              <w:t>类方式</w:t>
            </w:r>
            <w:proofErr w:type="gramEnd"/>
            <w:r>
              <w:rPr>
                <w:rFonts w:cs="宋体" w:hint="eastAsia"/>
                <w:kern w:val="0"/>
                <w:sz w:val="20"/>
                <w:szCs w:val="20"/>
              </w:rPr>
              <w:t>占比）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FDF58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407372A3" w14:textId="77777777" w:rsidTr="00227FFC">
        <w:trPr>
          <w:gridAfter w:val="1"/>
          <w:wAfter w:w="12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2C72F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70450B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较同行的亮点/核心竞争力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2159148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4B89C48F" w14:textId="77777777" w:rsidTr="00227FFC">
        <w:trPr>
          <w:gridAfter w:val="1"/>
          <w:wAfter w:w="12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1BE3E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C20FF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对生产经营情况的整体评价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EBAB3A0" w14:textId="77777777" w:rsidR="000F7F23" w:rsidRDefault="000F7F23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F7F23" w14:paraId="3662CDF3" w14:textId="77777777" w:rsidTr="00227FFC">
        <w:trPr>
          <w:gridAfter w:val="1"/>
          <w:wAfter w:w="11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68E11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88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52680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cs="宋体" w:hint="eastAsia"/>
                <w:b/>
                <w:bCs/>
                <w:kern w:val="0"/>
                <w:sz w:val="22"/>
                <w:szCs w:val="22"/>
              </w:rPr>
              <w:t>三、财务状况（参考风险雷达报告）</w:t>
            </w:r>
          </w:p>
        </w:tc>
      </w:tr>
      <w:tr w:rsidR="000F7F23" w14:paraId="1FBF9572" w14:textId="77777777" w:rsidTr="00227FFC">
        <w:trPr>
          <w:gridAfter w:val="1"/>
          <w:wAfter w:w="14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3A7C4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C7BE6D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年营业收入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14C96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41367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资产总额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90206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71D6616E" w14:textId="77777777" w:rsidTr="00227FFC">
        <w:trPr>
          <w:gridAfter w:val="1"/>
          <w:wAfter w:w="14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50B29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9E814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净利润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92C58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70728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所有者权益总额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A658C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0A6D01B4" w14:textId="77777777" w:rsidTr="00227FFC">
        <w:trPr>
          <w:gridAfter w:val="1"/>
          <w:wAfter w:w="14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4B44B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657A7C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销售净利润率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8CDB4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82007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资产负债率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15169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28E75F1F" w14:textId="77777777" w:rsidTr="00227FFC">
        <w:trPr>
          <w:gridAfter w:val="1"/>
          <w:wAfter w:w="14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71569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D0767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净资产收益率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1E557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81C2A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总资产周转率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D3DC3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6A0CF749" w14:textId="77777777" w:rsidTr="00227FFC">
        <w:trPr>
          <w:gridAfter w:val="1"/>
          <w:wAfter w:w="12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8F6B6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5D84C6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银行贷款情况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BB85E8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7549454E" w14:textId="77777777" w:rsidTr="00227FFC">
        <w:trPr>
          <w:gridAfter w:val="1"/>
          <w:wAfter w:w="11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79BD7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88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A2454C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cs="宋体" w:hint="eastAsia"/>
                <w:b/>
                <w:bCs/>
                <w:kern w:val="0"/>
                <w:sz w:val="22"/>
                <w:szCs w:val="22"/>
              </w:rPr>
              <w:t>四、口碑情况</w:t>
            </w:r>
          </w:p>
        </w:tc>
      </w:tr>
      <w:tr w:rsidR="000F7F23" w14:paraId="06F6FC92" w14:textId="77777777" w:rsidTr="00227FFC">
        <w:trPr>
          <w:gridAfter w:val="1"/>
          <w:wAfter w:w="12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4B33B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C9582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其供应商/客户的评价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50631B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F7F23" w14:paraId="220B9F91" w14:textId="77777777" w:rsidTr="00227FFC">
        <w:trPr>
          <w:gridAfter w:val="1"/>
          <w:wAfter w:w="12" w:type="dxa"/>
          <w:trHeight w:val="231"/>
        </w:trPr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426E2" w14:textId="77777777" w:rsidR="000F7F23" w:rsidRDefault="000F7F23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b/>
                <w:bCs/>
                <w:kern w:val="0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48EA1" w14:textId="77777777" w:rsidR="000F7F23" w:rsidRDefault="004C229E">
            <w:pPr>
              <w:widowControl/>
              <w:spacing w:line="240" w:lineRule="auto"/>
              <w:ind w:firstLineChars="0" w:firstLine="0"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其它来源</w:t>
            </w:r>
          </w:p>
        </w:tc>
        <w:tc>
          <w:tcPr>
            <w:tcW w:w="58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30B138" w14:textId="77777777" w:rsidR="000F7F23" w:rsidRDefault="004C229E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i/>
                <w:iCs/>
                <w:color w:val="FF0000"/>
                <w:kern w:val="0"/>
                <w:sz w:val="20"/>
                <w:szCs w:val="20"/>
              </w:rPr>
            </w:pPr>
            <w:r>
              <w:rPr>
                <w:rFonts w:cs="宋体" w:hint="eastAsia"/>
                <w:i/>
                <w:iCs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32F538A5" w14:textId="77777777" w:rsidR="000F7F23" w:rsidRDefault="000F7F23" w:rsidP="005D49C9">
      <w:pPr>
        <w:ind w:firstLineChars="0" w:firstLine="0"/>
        <w:rPr>
          <w:sz w:val="21"/>
          <w:szCs w:val="21"/>
        </w:rPr>
      </w:pPr>
    </w:p>
    <w:sectPr w:rsidR="000F7F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6235E" w14:textId="77777777" w:rsidR="00A44087" w:rsidRDefault="00A44087">
      <w:pPr>
        <w:spacing w:line="240" w:lineRule="auto"/>
        <w:ind w:firstLine="480"/>
      </w:pPr>
      <w:r>
        <w:separator/>
      </w:r>
    </w:p>
  </w:endnote>
  <w:endnote w:type="continuationSeparator" w:id="0">
    <w:p w14:paraId="6C81C740" w14:textId="77777777" w:rsidR="00A44087" w:rsidRDefault="00A4408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8F402" w14:textId="77777777" w:rsidR="000F7F23" w:rsidRDefault="000F7F23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D961F" w14:textId="77777777" w:rsidR="000F7F23" w:rsidRDefault="004C229E">
    <w:pPr>
      <w:pStyle w:val="a5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D5FD34" wp14:editId="255FA43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2B69CE" w14:textId="77777777" w:rsidR="000F7F23" w:rsidRDefault="004C229E">
                          <w:pPr>
                            <w:pStyle w:val="a5"/>
                            <w:ind w:firstLine="36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766A3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fldSimple w:instr=" NUMPAGES  \* MERGEFORMAT ">
                            <w:r w:rsidR="006766A3">
                              <w:rPr>
                                <w:noProof/>
                              </w:rPr>
                              <w:t>3</w:t>
                            </w:r>
                          </w:fldSimple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D5FD3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" filled="f" stroked="f">
              <v:textbox style="mso-fit-shape-to-text:t" inset="0,0,0,0">
                <w:txbxContent>
                  <w:p w14:paraId="612B69CE" w14:textId="77777777" w:rsidR="000F7F23" w:rsidRDefault="004C229E">
                    <w:pPr>
                      <w:pStyle w:val="a5"/>
                      <w:ind w:firstLine="36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766A3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fldSimple w:instr=" NUMPAGES  \* MERGEFORMAT ">
                      <w:r w:rsidR="006766A3">
                        <w:rPr>
                          <w:noProof/>
                        </w:rPr>
                        <w:t>3</w:t>
                      </w:r>
                    </w:fldSimple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59FE6" w14:textId="77777777" w:rsidR="000F7F23" w:rsidRDefault="000F7F23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BA06C" w14:textId="77777777" w:rsidR="00A44087" w:rsidRDefault="00A44087">
      <w:pPr>
        <w:ind w:firstLine="480"/>
      </w:pPr>
      <w:r>
        <w:separator/>
      </w:r>
    </w:p>
  </w:footnote>
  <w:footnote w:type="continuationSeparator" w:id="0">
    <w:p w14:paraId="366EE275" w14:textId="77777777" w:rsidR="00A44087" w:rsidRDefault="00A44087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33D72" w14:textId="77777777" w:rsidR="000F7F23" w:rsidRDefault="000F7F23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F0E53" w14:textId="77777777" w:rsidR="000F7F23" w:rsidRDefault="000F7F23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C980B" w14:textId="77777777" w:rsidR="000F7F23" w:rsidRDefault="000F7F23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9340E"/>
    <w:multiLevelType w:val="multilevel"/>
    <w:tmpl w:val="2BF9340E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718"/>
        </w:tabs>
        <w:ind w:left="718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794" w:hanging="794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 w16cid:durableId="1345667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A3ZTMxYTRkMDQ0Yzc3ZDgxYTZlNmZmODE2NzI1M2EifQ=="/>
  </w:docVars>
  <w:rsids>
    <w:rsidRoot w:val="00AC5033"/>
    <w:rsid w:val="000F7F23"/>
    <w:rsid w:val="00140493"/>
    <w:rsid w:val="00227FFC"/>
    <w:rsid w:val="00245A8C"/>
    <w:rsid w:val="002E2302"/>
    <w:rsid w:val="004C229E"/>
    <w:rsid w:val="005D49C9"/>
    <w:rsid w:val="006741E4"/>
    <w:rsid w:val="006766A3"/>
    <w:rsid w:val="00A44087"/>
    <w:rsid w:val="00AC5033"/>
    <w:rsid w:val="00B34ECD"/>
    <w:rsid w:val="049A5E25"/>
    <w:rsid w:val="05191440"/>
    <w:rsid w:val="05341DD6"/>
    <w:rsid w:val="056A57F8"/>
    <w:rsid w:val="06190FCC"/>
    <w:rsid w:val="07A51C48"/>
    <w:rsid w:val="082D6FB0"/>
    <w:rsid w:val="09FA5DC9"/>
    <w:rsid w:val="0AE75B3C"/>
    <w:rsid w:val="0B127087"/>
    <w:rsid w:val="0B136931"/>
    <w:rsid w:val="0B185CF6"/>
    <w:rsid w:val="0BD802D1"/>
    <w:rsid w:val="0CAF4438"/>
    <w:rsid w:val="0DFC36AD"/>
    <w:rsid w:val="0E7B6CC7"/>
    <w:rsid w:val="11B5429E"/>
    <w:rsid w:val="14FE6BEB"/>
    <w:rsid w:val="15170DCC"/>
    <w:rsid w:val="159A070E"/>
    <w:rsid w:val="15B900D5"/>
    <w:rsid w:val="16044F17"/>
    <w:rsid w:val="1B2B3823"/>
    <w:rsid w:val="1D861B07"/>
    <w:rsid w:val="211F7986"/>
    <w:rsid w:val="22715FC0"/>
    <w:rsid w:val="2447261D"/>
    <w:rsid w:val="26E044D4"/>
    <w:rsid w:val="27B27BD4"/>
    <w:rsid w:val="2D3C71CA"/>
    <w:rsid w:val="2E00469C"/>
    <w:rsid w:val="34F23187"/>
    <w:rsid w:val="3F715033"/>
    <w:rsid w:val="40BC26A4"/>
    <w:rsid w:val="415B1EBD"/>
    <w:rsid w:val="4427077C"/>
    <w:rsid w:val="46601D24"/>
    <w:rsid w:val="46B8390E"/>
    <w:rsid w:val="46C67DD9"/>
    <w:rsid w:val="46D40E76"/>
    <w:rsid w:val="471054F8"/>
    <w:rsid w:val="49453F4D"/>
    <w:rsid w:val="4A9242CF"/>
    <w:rsid w:val="501B6FD9"/>
    <w:rsid w:val="50AA2519"/>
    <w:rsid w:val="520914C1"/>
    <w:rsid w:val="5ABD553F"/>
    <w:rsid w:val="5B991B08"/>
    <w:rsid w:val="5C2A788D"/>
    <w:rsid w:val="5E483371"/>
    <w:rsid w:val="5F9A19AB"/>
    <w:rsid w:val="614C3178"/>
    <w:rsid w:val="61924816"/>
    <w:rsid w:val="63C139AA"/>
    <w:rsid w:val="64404F1B"/>
    <w:rsid w:val="6678510F"/>
    <w:rsid w:val="674118D1"/>
    <w:rsid w:val="67872FB4"/>
    <w:rsid w:val="68E819D9"/>
    <w:rsid w:val="6CDE3429"/>
    <w:rsid w:val="71161E54"/>
    <w:rsid w:val="712D08D1"/>
    <w:rsid w:val="748E78D8"/>
    <w:rsid w:val="749018A2"/>
    <w:rsid w:val="78112CFA"/>
    <w:rsid w:val="79C124FE"/>
    <w:rsid w:val="7A020420"/>
    <w:rsid w:val="7ABE4F0D"/>
    <w:rsid w:val="7DBF6D54"/>
    <w:rsid w:val="7EF50554"/>
    <w:rsid w:val="7FE5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D7E70F"/>
  <w15:docId w15:val="{688AA0C1-77E7-47DB-BF5A-4932A28F4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360" w:lineRule="auto"/>
      <w:ind w:firstLineChars="200" w:firstLine="200"/>
      <w:jc w:val="both"/>
    </w:pPr>
    <w:rPr>
      <w:rFonts w:ascii="宋体" w:hAnsi="宋体"/>
      <w:kern w:val="2"/>
      <w:sz w:val="24"/>
      <w:szCs w:val="24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tabs>
        <w:tab w:val="left" w:pos="432"/>
      </w:tabs>
      <w:spacing w:beforeLines="50" w:afterLines="50"/>
      <w:ind w:firstLineChars="0" w:firstLine="0"/>
      <w:outlineLvl w:val="1"/>
    </w:pPr>
    <w:rPr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章标题"/>
    <w:next w:val="a"/>
    <w:qFormat/>
    <w:pPr>
      <w:spacing w:beforeLines="50" w:afterLines="50"/>
      <w:jc w:val="both"/>
      <w:outlineLvl w:val="1"/>
    </w:pPr>
    <w:rPr>
      <w:rFonts w:ascii="黑体" w:eastAsia="黑体" w:cs="Calibri"/>
      <w:sz w:val="21"/>
    </w:rPr>
  </w:style>
  <w:style w:type="paragraph" w:styleId="a4">
    <w:name w:val="annotation text"/>
    <w:basedOn w:val="a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styleId="a7">
    <w:name w:val="Hyperlink"/>
    <w:basedOn w:val="a1"/>
    <w:rPr>
      <w:color w:val="0000FF"/>
      <w:u w:val="single"/>
    </w:rPr>
  </w:style>
  <w:style w:type="character" w:styleId="a8">
    <w:name w:val="annotation reference"/>
    <w:basedOn w:val="a1"/>
    <w:rPr>
      <w:sz w:val="21"/>
      <w:szCs w:val="21"/>
    </w:rPr>
  </w:style>
  <w:style w:type="paragraph" w:styleId="a9">
    <w:name w:val="Balloon Text"/>
    <w:basedOn w:val="a"/>
    <w:link w:val="aa"/>
    <w:rsid w:val="00245A8C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1"/>
    <w:link w:val="a9"/>
    <w:rsid w:val="00245A8C"/>
    <w:rPr>
      <w:rFonts w:ascii="宋体" w:hAns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86187</dc:creator>
  <cp:lastModifiedBy>婷 陈</cp:lastModifiedBy>
  <cp:revision>5</cp:revision>
  <dcterms:created xsi:type="dcterms:W3CDTF">2024-02-02T06:48:00Z</dcterms:created>
  <dcterms:modified xsi:type="dcterms:W3CDTF">2024-02-04T07:41:00Z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5D0BA29A15F4437E97C640BACEC3B2A6_13</vt:lpwstr>
  </property>
</Properties>
</file>